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9634" w:type="dxa"/>
        <w:tblLook w:val="04A0" w:firstRow="1" w:lastRow="0" w:firstColumn="1" w:lastColumn="0" w:noHBand="0" w:noVBand="1"/>
      </w:tblPr>
      <w:tblGrid>
        <w:gridCol w:w="9634"/>
      </w:tblGrid>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22 Понятия «система», «большая система» «принцип декомпозиции»</w:t>
            </w:r>
          </w:p>
          <w:p w:rsidR="00EF2CF9" w:rsidRPr="003624B9" w:rsidRDefault="00EF2CF9">
            <w:pPr>
              <w:rPr>
                <w:rFonts w:ascii="Times New Roman" w:hAnsi="Times New Roman" w:cs="Times New Roman"/>
                <w:b/>
                <w:sz w:val="40"/>
                <w:szCs w:val="40"/>
              </w:rPr>
            </w:pPr>
          </w:p>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 xml:space="preserve">Система </w:t>
            </w:r>
            <w:r w:rsidRPr="003624B9">
              <w:rPr>
                <w:rFonts w:ascii="Times New Roman" w:hAnsi="Times New Roman" w:cs="Times New Roman"/>
                <w:sz w:val="40"/>
                <w:szCs w:val="40"/>
              </w:rPr>
              <w:t>– это совокупность элементов, связанных и взаимодействующих друг с другом, которые составляют целостное образование, имеющие новые свойства, отсутствующие у ее элементов</w:t>
            </w:r>
          </w:p>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 xml:space="preserve">Большая система – </w:t>
            </w:r>
            <w:r w:rsidRPr="003624B9">
              <w:rPr>
                <w:rFonts w:ascii="Times New Roman" w:hAnsi="Times New Roman" w:cs="Times New Roman"/>
                <w:sz w:val="40"/>
                <w:szCs w:val="40"/>
              </w:rPr>
              <w:t>это совокупность подсистем уменьшающегося уровня сложности вплоть до таких подсистем, которые в рамках данной системы выполняют элементарные функции.</w:t>
            </w:r>
          </w:p>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 xml:space="preserve">Сущность системного подхода в управлении </w:t>
            </w:r>
            <w:r w:rsidRPr="003624B9">
              <w:rPr>
                <w:rFonts w:ascii="Times New Roman" w:hAnsi="Times New Roman" w:cs="Times New Roman"/>
                <w:sz w:val="40"/>
                <w:szCs w:val="40"/>
              </w:rPr>
              <w:t>заключается в том, что любой объект, процесс или явление можно представить в виде системы (человек, машина, мост).</w:t>
            </w:r>
            <w:r w:rsidRPr="003624B9">
              <w:rPr>
                <w:rFonts w:ascii="Times New Roman" w:hAnsi="Times New Roman" w:cs="Times New Roman"/>
                <w:b/>
                <w:sz w:val="40"/>
                <w:szCs w:val="40"/>
              </w:rPr>
              <w:t xml:space="preserve"> </w:t>
            </w:r>
          </w:p>
          <w:p w:rsidR="00EF2CF9" w:rsidRDefault="00EF2CF9">
            <w:pPr>
              <w:rPr>
                <w:rFonts w:ascii="Times New Roman" w:hAnsi="Times New Roman" w:cs="Times New Roman"/>
                <w:b/>
                <w:sz w:val="40"/>
                <w:szCs w:val="40"/>
              </w:rPr>
            </w:pPr>
            <w:r w:rsidRPr="003624B9">
              <w:rPr>
                <w:rFonts w:ascii="Times New Roman" w:hAnsi="Times New Roman" w:cs="Times New Roman"/>
                <w:sz w:val="40"/>
                <w:szCs w:val="40"/>
              </w:rPr>
              <w:t>Принцип разбиения большой системы на подсистемы называется</w:t>
            </w:r>
            <w:r w:rsidRPr="003624B9">
              <w:rPr>
                <w:rFonts w:ascii="Times New Roman" w:hAnsi="Times New Roman" w:cs="Times New Roman"/>
                <w:b/>
                <w:sz w:val="40"/>
                <w:szCs w:val="40"/>
              </w:rPr>
              <w:t xml:space="preserve"> декомпозиция.</w:t>
            </w:r>
          </w:p>
          <w:p w:rsidR="003624B9" w:rsidRDefault="003624B9">
            <w:pPr>
              <w:rPr>
                <w:rFonts w:ascii="Times New Roman" w:hAnsi="Times New Roman" w:cs="Times New Roman"/>
                <w:b/>
                <w:sz w:val="40"/>
                <w:szCs w:val="40"/>
              </w:rPr>
            </w:pPr>
          </w:p>
          <w:p w:rsidR="003624B9" w:rsidRDefault="003624B9">
            <w:pPr>
              <w:rPr>
                <w:rFonts w:ascii="Times New Roman" w:hAnsi="Times New Roman" w:cs="Times New Roman"/>
                <w:b/>
                <w:sz w:val="40"/>
                <w:szCs w:val="40"/>
              </w:rPr>
            </w:pPr>
          </w:p>
          <w:p w:rsidR="003624B9" w:rsidRDefault="003624B9">
            <w:pPr>
              <w:rPr>
                <w:rFonts w:ascii="Times New Roman" w:hAnsi="Times New Roman" w:cs="Times New Roman"/>
                <w:b/>
                <w:sz w:val="40"/>
                <w:szCs w:val="40"/>
              </w:rPr>
            </w:pPr>
          </w:p>
          <w:p w:rsidR="003624B9" w:rsidRPr="003624B9" w:rsidRDefault="003624B9">
            <w:pPr>
              <w:rPr>
                <w:rFonts w:ascii="Times New Roman" w:hAnsi="Times New Roman" w:cs="Times New Roman"/>
                <w:sz w:val="40"/>
                <w:szCs w:val="40"/>
              </w:rPr>
            </w:pP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lastRenderedPageBreak/>
              <w:t>23 Классификация систем. Предприятие как система</w:t>
            </w:r>
          </w:p>
          <w:p w:rsidR="00EF2CF9" w:rsidRPr="003624B9" w:rsidRDefault="00EF2CF9">
            <w:pPr>
              <w:rPr>
                <w:rFonts w:ascii="Times New Roman" w:hAnsi="Times New Roman" w:cs="Times New Roman"/>
                <w:sz w:val="40"/>
                <w:szCs w:val="40"/>
              </w:rPr>
            </w:pPr>
            <w:proofErr w:type="gramStart"/>
            <w:r w:rsidRPr="003624B9">
              <w:rPr>
                <w:rFonts w:ascii="Times New Roman" w:hAnsi="Times New Roman" w:cs="Times New Roman"/>
                <w:sz w:val="40"/>
                <w:szCs w:val="40"/>
              </w:rPr>
              <w:t>I  По</w:t>
            </w:r>
            <w:proofErr w:type="gramEnd"/>
            <w:r w:rsidRPr="003624B9">
              <w:rPr>
                <w:rFonts w:ascii="Times New Roman" w:hAnsi="Times New Roman" w:cs="Times New Roman"/>
                <w:sz w:val="40"/>
                <w:szCs w:val="40"/>
              </w:rPr>
              <w:t xml:space="preserve"> объективности существования:</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1)  материальные; </w:t>
            </w:r>
            <w:proofErr w:type="gramStart"/>
            <w:r w:rsidRPr="003624B9">
              <w:rPr>
                <w:rFonts w:ascii="Times New Roman" w:hAnsi="Times New Roman" w:cs="Times New Roman"/>
                <w:sz w:val="40"/>
                <w:szCs w:val="40"/>
              </w:rPr>
              <w:t>b  идеальные</w:t>
            </w:r>
            <w:proofErr w:type="gramEnd"/>
            <w:r w:rsidRPr="003624B9">
              <w:rPr>
                <w:rFonts w:ascii="Times New Roman" w:hAnsi="Times New Roman" w:cs="Times New Roman"/>
                <w:sz w:val="40"/>
                <w:szCs w:val="40"/>
              </w:rPr>
              <w:t>.</w:t>
            </w:r>
          </w:p>
          <w:p w:rsidR="00EF2CF9" w:rsidRPr="003624B9" w:rsidRDefault="00EF2CF9">
            <w:pPr>
              <w:rPr>
                <w:rFonts w:ascii="Times New Roman" w:hAnsi="Times New Roman" w:cs="Times New Roman"/>
                <w:sz w:val="40"/>
                <w:szCs w:val="40"/>
              </w:rPr>
            </w:pPr>
            <w:proofErr w:type="gramStart"/>
            <w:r w:rsidRPr="003624B9">
              <w:rPr>
                <w:rFonts w:ascii="Times New Roman" w:hAnsi="Times New Roman" w:cs="Times New Roman"/>
                <w:sz w:val="40"/>
                <w:szCs w:val="40"/>
              </w:rPr>
              <w:t>II  По</w:t>
            </w:r>
            <w:proofErr w:type="gramEnd"/>
            <w:r w:rsidRPr="003624B9">
              <w:rPr>
                <w:rFonts w:ascii="Times New Roman" w:hAnsi="Times New Roman" w:cs="Times New Roman"/>
                <w:sz w:val="40"/>
                <w:szCs w:val="40"/>
              </w:rPr>
              <w:t xml:space="preserve"> происхождению: </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1)  естественные (природные);</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2)  искусственные (антропогенные):</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  </w:t>
            </w:r>
            <w:proofErr w:type="gramStart"/>
            <w:r w:rsidRPr="003624B9">
              <w:rPr>
                <w:rFonts w:ascii="Times New Roman" w:hAnsi="Times New Roman" w:cs="Times New Roman"/>
                <w:sz w:val="40"/>
                <w:szCs w:val="40"/>
              </w:rPr>
              <w:t>технические;-</w:t>
            </w:r>
            <w:proofErr w:type="gramEnd"/>
            <w:r w:rsidRPr="003624B9">
              <w:rPr>
                <w:rFonts w:ascii="Times New Roman" w:hAnsi="Times New Roman" w:cs="Times New Roman"/>
                <w:sz w:val="40"/>
                <w:szCs w:val="40"/>
              </w:rPr>
              <w:t xml:space="preserve"> технологические;- информационные;</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 - </w:t>
            </w:r>
            <w:proofErr w:type="gramStart"/>
            <w:r w:rsidRPr="003624B9">
              <w:rPr>
                <w:rFonts w:ascii="Times New Roman" w:hAnsi="Times New Roman" w:cs="Times New Roman"/>
                <w:sz w:val="40"/>
                <w:szCs w:val="40"/>
              </w:rPr>
              <w:t>социальные;-</w:t>
            </w:r>
            <w:proofErr w:type="gramEnd"/>
            <w:r w:rsidRPr="003624B9">
              <w:rPr>
                <w:rFonts w:ascii="Times New Roman" w:hAnsi="Times New Roman" w:cs="Times New Roman"/>
                <w:sz w:val="40"/>
                <w:szCs w:val="40"/>
              </w:rPr>
              <w:t xml:space="preserve"> экономические;- социально-экономические.</w:t>
            </w:r>
          </w:p>
          <w:p w:rsidR="00EF2CF9" w:rsidRPr="003624B9" w:rsidRDefault="00EF2CF9">
            <w:pPr>
              <w:rPr>
                <w:rFonts w:ascii="Times New Roman" w:hAnsi="Times New Roman" w:cs="Times New Roman"/>
                <w:sz w:val="40"/>
                <w:szCs w:val="40"/>
              </w:rPr>
            </w:pPr>
            <w:proofErr w:type="gramStart"/>
            <w:r w:rsidRPr="003624B9">
              <w:rPr>
                <w:rFonts w:ascii="Times New Roman" w:hAnsi="Times New Roman" w:cs="Times New Roman"/>
                <w:sz w:val="40"/>
                <w:szCs w:val="40"/>
              </w:rPr>
              <w:t>III  По</w:t>
            </w:r>
            <w:proofErr w:type="gramEnd"/>
            <w:r w:rsidRPr="003624B9">
              <w:rPr>
                <w:rFonts w:ascii="Times New Roman" w:hAnsi="Times New Roman" w:cs="Times New Roman"/>
                <w:sz w:val="40"/>
                <w:szCs w:val="40"/>
              </w:rPr>
              <w:t xml:space="preserve"> степени связи с внешней средой:</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открытые; относительно обособленные; закрытые; изолированные.</w:t>
            </w:r>
          </w:p>
          <w:p w:rsidR="00EF2CF9" w:rsidRPr="003624B9" w:rsidRDefault="00EF2CF9">
            <w:pPr>
              <w:rPr>
                <w:rFonts w:ascii="Times New Roman" w:hAnsi="Times New Roman" w:cs="Times New Roman"/>
                <w:sz w:val="40"/>
                <w:szCs w:val="40"/>
              </w:rPr>
            </w:pPr>
            <w:proofErr w:type="gramStart"/>
            <w:r w:rsidRPr="003624B9">
              <w:rPr>
                <w:rFonts w:ascii="Times New Roman" w:hAnsi="Times New Roman" w:cs="Times New Roman"/>
                <w:sz w:val="40"/>
                <w:szCs w:val="40"/>
              </w:rPr>
              <w:t>IV  В</w:t>
            </w:r>
            <w:proofErr w:type="gramEnd"/>
            <w:r w:rsidRPr="003624B9">
              <w:rPr>
                <w:rFonts w:ascii="Times New Roman" w:hAnsi="Times New Roman" w:cs="Times New Roman"/>
                <w:sz w:val="40"/>
                <w:szCs w:val="40"/>
              </w:rPr>
              <w:t xml:space="preserve"> зависимости от времени:</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статические (все, что медленно меняется); динамические.</w:t>
            </w:r>
          </w:p>
          <w:p w:rsidR="00EF2CF9" w:rsidRPr="003624B9" w:rsidRDefault="00EF2CF9">
            <w:pPr>
              <w:rPr>
                <w:rFonts w:ascii="Times New Roman" w:hAnsi="Times New Roman" w:cs="Times New Roman"/>
                <w:sz w:val="40"/>
                <w:szCs w:val="40"/>
              </w:rPr>
            </w:pPr>
            <w:proofErr w:type="gramStart"/>
            <w:r w:rsidRPr="003624B9">
              <w:rPr>
                <w:rFonts w:ascii="Times New Roman" w:hAnsi="Times New Roman" w:cs="Times New Roman"/>
                <w:sz w:val="40"/>
                <w:szCs w:val="40"/>
              </w:rPr>
              <w:t>V  По</w:t>
            </w:r>
            <w:proofErr w:type="gramEnd"/>
            <w:r w:rsidRPr="003624B9">
              <w:rPr>
                <w:rFonts w:ascii="Times New Roman" w:hAnsi="Times New Roman" w:cs="Times New Roman"/>
                <w:sz w:val="40"/>
                <w:szCs w:val="40"/>
              </w:rPr>
              <w:t xml:space="preserve"> обусловленности действия системы:</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1)  детерминированные; вероятные (случайные);</w:t>
            </w:r>
          </w:p>
          <w:p w:rsidR="00EF2CF9" w:rsidRPr="003624B9" w:rsidRDefault="00EF2CF9">
            <w:pPr>
              <w:rPr>
                <w:rFonts w:ascii="Times New Roman" w:hAnsi="Times New Roman" w:cs="Times New Roman"/>
                <w:sz w:val="40"/>
                <w:szCs w:val="40"/>
              </w:rPr>
            </w:pPr>
            <w:proofErr w:type="gramStart"/>
            <w:r w:rsidRPr="003624B9">
              <w:rPr>
                <w:rFonts w:ascii="Times New Roman" w:hAnsi="Times New Roman" w:cs="Times New Roman"/>
                <w:sz w:val="40"/>
                <w:szCs w:val="40"/>
              </w:rPr>
              <w:t>VI  По</w:t>
            </w:r>
            <w:proofErr w:type="gramEnd"/>
            <w:r w:rsidRPr="003624B9">
              <w:rPr>
                <w:rFonts w:ascii="Times New Roman" w:hAnsi="Times New Roman" w:cs="Times New Roman"/>
                <w:sz w:val="40"/>
                <w:szCs w:val="40"/>
              </w:rPr>
              <w:t xml:space="preserve"> месту иерархии систем:</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lastRenderedPageBreak/>
              <w:t xml:space="preserve"> суперсистема; большая система; подсистема; элементы.</w:t>
            </w:r>
          </w:p>
          <w:p w:rsidR="00EF2CF9" w:rsidRPr="003624B9" w:rsidRDefault="00EF2CF9">
            <w:pPr>
              <w:rPr>
                <w:rFonts w:ascii="Times New Roman" w:hAnsi="Times New Roman" w:cs="Times New Roman"/>
                <w:sz w:val="40"/>
                <w:szCs w:val="40"/>
              </w:rPr>
            </w:pPr>
            <w:proofErr w:type="gramStart"/>
            <w:r w:rsidRPr="003624B9">
              <w:rPr>
                <w:rFonts w:ascii="Times New Roman" w:hAnsi="Times New Roman" w:cs="Times New Roman"/>
                <w:sz w:val="40"/>
                <w:szCs w:val="40"/>
              </w:rPr>
              <w:t>VII  По</w:t>
            </w:r>
            <w:proofErr w:type="gramEnd"/>
            <w:r w:rsidRPr="003624B9">
              <w:rPr>
                <w:rFonts w:ascii="Times New Roman" w:hAnsi="Times New Roman" w:cs="Times New Roman"/>
                <w:sz w:val="40"/>
                <w:szCs w:val="40"/>
              </w:rPr>
              <w:t xml:space="preserve"> количеству элементов:</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большие; небольшие.</w:t>
            </w:r>
          </w:p>
          <w:p w:rsidR="00EF2CF9" w:rsidRPr="003624B9" w:rsidRDefault="00EF2CF9">
            <w:pPr>
              <w:rPr>
                <w:rFonts w:ascii="Times New Roman" w:hAnsi="Times New Roman" w:cs="Times New Roman"/>
                <w:sz w:val="40"/>
                <w:szCs w:val="40"/>
              </w:rPr>
            </w:pPr>
          </w:p>
          <w:p w:rsidR="00EF2CF9" w:rsidRPr="003624B9" w:rsidRDefault="00EF2CF9">
            <w:pPr>
              <w:rPr>
                <w:rFonts w:ascii="Times New Roman" w:hAnsi="Times New Roman" w:cs="Times New Roman"/>
                <w:sz w:val="40"/>
                <w:szCs w:val="40"/>
              </w:rPr>
            </w:pPr>
            <w:r w:rsidRPr="003624B9">
              <w:rPr>
                <w:rFonts w:ascii="Times New Roman" w:hAnsi="Times New Roman" w:cs="Times New Roman"/>
                <w:b/>
                <w:sz w:val="40"/>
                <w:szCs w:val="40"/>
              </w:rPr>
              <w:t>Предприятие</w:t>
            </w:r>
            <w:r w:rsidRPr="003624B9">
              <w:rPr>
                <w:rFonts w:ascii="Times New Roman" w:hAnsi="Times New Roman" w:cs="Times New Roman"/>
                <w:sz w:val="40"/>
                <w:szCs w:val="40"/>
              </w:rPr>
              <w:t xml:space="preserve"> - материальная; искусственная (социально-экономическая), открытая, вероятностная, динамическая, большая система.</w:t>
            </w:r>
          </w:p>
          <w:p w:rsidR="00EF2CF9" w:rsidRPr="003624B9" w:rsidRDefault="00EF2CF9">
            <w:pPr>
              <w:rPr>
                <w:rFonts w:ascii="Times New Roman" w:hAnsi="Times New Roman" w:cs="Times New Roman"/>
                <w:sz w:val="40"/>
                <w:szCs w:val="40"/>
              </w:rPr>
            </w:pP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Организации взаимодействует с внешней средой, должна приспосабливаться к изменениям в ней, чтобы нормально функционировать, и в силу этого должна рассматриваться как "открытая система". Открытая система зависит от энергии, информации, материалов, которые поступают из внешней среды. Любая организация является открытой системой, так как всегда зависит от внешней среды. </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С точки зрения системного подхода, организация как открытая система - это механизм преобразования входной информации или ресурсов в конечную продукцию (в соответствии со своими целями). Основные разновидности ресурсов входа: материалы, оборудование, капитал, рабочая сила. Ситуационный </w:t>
            </w:r>
            <w:r w:rsidRPr="003624B9">
              <w:rPr>
                <w:rFonts w:ascii="Times New Roman" w:hAnsi="Times New Roman" w:cs="Times New Roman"/>
                <w:sz w:val="40"/>
                <w:szCs w:val="40"/>
              </w:rPr>
              <w:lastRenderedPageBreak/>
              <w:t>подход позволил расширить теорию систем за счет разработки концепции, согласно которой решение в любой ситуации определяется внешними и внутренними факторами и обстоятельствами. Таким образом, менеджер до принятия решения должен обязательно проанализировать все имеющиеся факторы, воздействующие на данную проблему, для успешного ее решения.</w:t>
            </w: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lastRenderedPageBreak/>
              <w:t xml:space="preserve">24 Свойства больших систем. </w:t>
            </w:r>
            <w:proofErr w:type="spellStart"/>
            <w:r w:rsidRPr="003624B9">
              <w:rPr>
                <w:rFonts w:ascii="Times New Roman" w:hAnsi="Times New Roman" w:cs="Times New Roman"/>
                <w:b/>
                <w:sz w:val="40"/>
                <w:szCs w:val="40"/>
              </w:rPr>
              <w:t>Неаддитивность</w:t>
            </w:r>
            <w:proofErr w:type="spellEnd"/>
            <w:r w:rsidRPr="003624B9">
              <w:rPr>
                <w:rFonts w:ascii="Times New Roman" w:hAnsi="Times New Roman" w:cs="Times New Roman"/>
                <w:b/>
                <w:sz w:val="40"/>
                <w:szCs w:val="40"/>
              </w:rPr>
              <w:t xml:space="preserve">. </w:t>
            </w:r>
            <w:proofErr w:type="spellStart"/>
            <w:r w:rsidRPr="003624B9">
              <w:rPr>
                <w:rFonts w:ascii="Times New Roman" w:hAnsi="Times New Roman" w:cs="Times New Roman"/>
                <w:b/>
                <w:sz w:val="40"/>
                <w:szCs w:val="40"/>
              </w:rPr>
              <w:t>Эмерджентность</w:t>
            </w:r>
            <w:proofErr w:type="spellEnd"/>
          </w:p>
          <w:p w:rsidR="00EF2CF9" w:rsidRPr="003624B9" w:rsidRDefault="00EF2CF9">
            <w:pPr>
              <w:rPr>
                <w:rFonts w:ascii="Times New Roman" w:hAnsi="Times New Roman" w:cs="Times New Roman"/>
                <w:sz w:val="40"/>
                <w:szCs w:val="40"/>
              </w:rPr>
            </w:pPr>
          </w:p>
          <w:p w:rsidR="00EF2CF9" w:rsidRPr="003624B9" w:rsidRDefault="00EF2CF9">
            <w:pPr>
              <w:rPr>
                <w:rFonts w:ascii="Times New Roman" w:hAnsi="Times New Roman" w:cs="Times New Roman"/>
                <w:b/>
                <w:sz w:val="40"/>
                <w:szCs w:val="40"/>
              </w:rPr>
            </w:pPr>
            <w:proofErr w:type="spellStart"/>
            <w:r w:rsidRPr="003624B9">
              <w:rPr>
                <w:rFonts w:ascii="Times New Roman" w:hAnsi="Times New Roman" w:cs="Times New Roman"/>
                <w:b/>
                <w:sz w:val="40"/>
                <w:szCs w:val="40"/>
              </w:rPr>
              <w:t>Неаддитивность</w:t>
            </w:r>
            <w:proofErr w:type="spellEnd"/>
            <w:r w:rsidRPr="003624B9">
              <w:rPr>
                <w:rFonts w:ascii="Times New Roman" w:hAnsi="Times New Roman" w:cs="Times New Roman"/>
                <w:b/>
                <w:sz w:val="40"/>
                <w:szCs w:val="40"/>
              </w:rPr>
              <w:t>.</w:t>
            </w:r>
            <w:r w:rsidRPr="003624B9">
              <w:rPr>
                <w:rFonts w:ascii="Times New Roman" w:hAnsi="Times New Roman" w:cs="Times New Roman"/>
                <w:sz w:val="40"/>
                <w:szCs w:val="40"/>
              </w:rPr>
              <w:t xml:space="preserve"> Большая система всегда больше суммы подсистем, в нее входящих:</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Б</w:t>
            </w:r>
            <w:proofErr w:type="gramStart"/>
            <w:r w:rsidRPr="003624B9">
              <w:rPr>
                <w:rFonts w:ascii="Times New Roman" w:hAnsi="Times New Roman" w:cs="Times New Roman"/>
                <w:sz w:val="40"/>
                <w:szCs w:val="40"/>
              </w:rPr>
              <w:t>S &gt;</w:t>
            </w:r>
            <w:proofErr w:type="gramEnd"/>
            <w:r w:rsidRPr="003624B9">
              <w:rPr>
                <w:rFonts w:ascii="Times New Roman" w:hAnsi="Times New Roman" w:cs="Times New Roman"/>
                <w:sz w:val="40"/>
                <w:szCs w:val="40"/>
              </w:rPr>
              <w:t xml:space="preserve"> ∑</w:t>
            </w:r>
            <w:proofErr w:type="spellStart"/>
            <w:r w:rsidRPr="003624B9">
              <w:rPr>
                <w:rFonts w:ascii="Times New Roman" w:hAnsi="Times New Roman" w:cs="Times New Roman"/>
                <w:sz w:val="40"/>
                <w:szCs w:val="40"/>
              </w:rPr>
              <w:t>ПSi</w:t>
            </w:r>
            <w:proofErr w:type="spellEnd"/>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БS = ∑</w:t>
            </w:r>
            <w:proofErr w:type="spellStart"/>
            <w:r w:rsidRPr="003624B9">
              <w:rPr>
                <w:rFonts w:ascii="Times New Roman" w:hAnsi="Times New Roman" w:cs="Times New Roman"/>
                <w:sz w:val="40"/>
                <w:szCs w:val="40"/>
              </w:rPr>
              <w:t>Пsi</w:t>
            </w:r>
            <w:proofErr w:type="spellEnd"/>
            <w:r w:rsidRPr="003624B9">
              <w:rPr>
                <w:rFonts w:ascii="Times New Roman" w:hAnsi="Times New Roman" w:cs="Times New Roman"/>
                <w:sz w:val="40"/>
                <w:szCs w:val="40"/>
              </w:rPr>
              <w:t xml:space="preserve"> +(∆) (экономика ≠ ∑ отраслей)</w:t>
            </w:r>
          </w:p>
          <w:p w:rsidR="00EF2CF9" w:rsidRPr="003624B9" w:rsidRDefault="00EF2CF9">
            <w:pPr>
              <w:rPr>
                <w:rFonts w:ascii="Times New Roman" w:hAnsi="Times New Roman" w:cs="Times New Roman"/>
                <w:b/>
                <w:sz w:val="40"/>
                <w:szCs w:val="40"/>
              </w:rPr>
            </w:pPr>
          </w:p>
          <w:p w:rsidR="00EF2CF9" w:rsidRDefault="00EF2CF9">
            <w:pPr>
              <w:rPr>
                <w:rFonts w:ascii="Times New Roman" w:hAnsi="Times New Roman" w:cs="Times New Roman"/>
                <w:sz w:val="40"/>
                <w:szCs w:val="40"/>
              </w:rPr>
            </w:pPr>
            <w:proofErr w:type="spellStart"/>
            <w:r w:rsidRPr="003624B9">
              <w:rPr>
                <w:rFonts w:ascii="Times New Roman" w:hAnsi="Times New Roman" w:cs="Times New Roman"/>
                <w:b/>
                <w:sz w:val="40"/>
                <w:szCs w:val="40"/>
              </w:rPr>
              <w:t>Эмерджентность</w:t>
            </w:r>
            <w:proofErr w:type="spellEnd"/>
            <w:r w:rsidRPr="003624B9">
              <w:rPr>
                <w:rFonts w:ascii="Times New Roman" w:hAnsi="Times New Roman" w:cs="Times New Roman"/>
                <w:b/>
                <w:sz w:val="40"/>
                <w:szCs w:val="40"/>
              </w:rPr>
              <w:t>.</w:t>
            </w:r>
            <w:r w:rsidRPr="003624B9">
              <w:rPr>
                <w:rFonts w:ascii="Times New Roman" w:hAnsi="Times New Roman" w:cs="Times New Roman"/>
                <w:sz w:val="40"/>
                <w:szCs w:val="40"/>
              </w:rPr>
              <w:t xml:space="preserve"> Целевые функции подсистем, входящих в большую систему не совпадают с целевой функцией самой большой системой.</w:t>
            </w:r>
          </w:p>
          <w:p w:rsidR="003624B9" w:rsidRDefault="003624B9">
            <w:pPr>
              <w:rPr>
                <w:rFonts w:ascii="Times New Roman" w:hAnsi="Times New Roman" w:cs="Times New Roman"/>
                <w:sz w:val="40"/>
                <w:szCs w:val="40"/>
              </w:rPr>
            </w:pPr>
          </w:p>
          <w:p w:rsidR="003624B9" w:rsidRDefault="003624B9">
            <w:pPr>
              <w:rPr>
                <w:rFonts w:ascii="Times New Roman" w:hAnsi="Times New Roman" w:cs="Times New Roman"/>
                <w:sz w:val="40"/>
                <w:szCs w:val="40"/>
              </w:rPr>
            </w:pPr>
          </w:p>
          <w:p w:rsidR="003624B9" w:rsidRPr="003624B9" w:rsidRDefault="003624B9">
            <w:pPr>
              <w:rPr>
                <w:rFonts w:ascii="Times New Roman" w:hAnsi="Times New Roman" w:cs="Times New Roman"/>
                <w:sz w:val="40"/>
                <w:szCs w:val="40"/>
              </w:rPr>
            </w:pP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lastRenderedPageBreak/>
              <w:t xml:space="preserve">25 Свойства больших систем. </w:t>
            </w:r>
            <w:proofErr w:type="spellStart"/>
            <w:r w:rsidRPr="003624B9">
              <w:rPr>
                <w:rFonts w:ascii="Times New Roman" w:hAnsi="Times New Roman" w:cs="Times New Roman"/>
                <w:b/>
                <w:sz w:val="40"/>
                <w:szCs w:val="40"/>
              </w:rPr>
              <w:t>Синергичность</w:t>
            </w:r>
            <w:proofErr w:type="spellEnd"/>
            <w:r w:rsidRPr="003624B9">
              <w:rPr>
                <w:rFonts w:ascii="Times New Roman" w:hAnsi="Times New Roman" w:cs="Times New Roman"/>
                <w:b/>
                <w:sz w:val="40"/>
                <w:szCs w:val="40"/>
              </w:rPr>
              <w:t xml:space="preserve">. </w:t>
            </w:r>
            <w:proofErr w:type="spellStart"/>
            <w:r w:rsidRPr="003624B9">
              <w:rPr>
                <w:rFonts w:ascii="Times New Roman" w:hAnsi="Times New Roman" w:cs="Times New Roman"/>
                <w:b/>
                <w:sz w:val="40"/>
                <w:szCs w:val="40"/>
              </w:rPr>
              <w:t>Мультипликативность</w:t>
            </w:r>
            <w:proofErr w:type="spellEnd"/>
          </w:p>
          <w:p w:rsidR="00EF2CF9" w:rsidRPr="003624B9" w:rsidRDefault="00EF2CF9">
            <w:pPr>
              <w:rPr>
                <w:rFonts w:ascii="Times New Roman" w:hAnsi="Times New Roman" w:cs="Times New Roman"/>
                <w:b/>
                <w:sz w:val="40"/>
                <w:szCs w:val="40"/>
              </w:rPr>
            </w:pPr>
          </w:p>
          <w:p w:rsidR="00EF2CF9" w:rsidRPr="003624B9" w:rsidRDefault="00EF2CF9">
            <w:pPr>
              <w:rPr>
                <w:rFonts w:ascii="Times New Roman" w:hAnsi="Times New Roman" w:cs="Times New Roman"/>
                <w:sz w:val="40"/>
                <w:szCs w:val="40"/>
              </w:rPr>
            </w:pPr>
            <w:proofErr w:type="spellStart"/>
            <w:r w:rsidRPr="003624B9">
              <w:rPr>
                <w:rFonts w:ascii="Times New Roman" w:hAnsi="Times New Roman" w:cs="Times New Roman"/>
                <w:b/>
                <w:sz w:val="40"/>
                <w:szCs w:val="40"/>
              </w:rPr>
              <w:t>Синергичность</w:t>
            </w:r>
            <w:proofErr w:type="spellEnd"/>
            <w:r w:rsidRPr="003624B9">
              <w:rPr>
                <w:rFonts w:ascii="Times New Roman" w:hAnsi="Times New Roman" w:cs="Times New Roman"/>
                <w:sz w:val="40"/>
                <w:szCs w:val="40"/>
              </w:rPr>
              <w:t>. Любой элемент, добавленный в большую систему должен действовать однонаправленно с системой в целом.</w:t>
            </w:r>
          </w:p>
          <w:p w:rsidR="00EF2CF9" w:rsidRPr="003624B9" w:rsidRDefault="00EF2CF9">
            <w:pPr>
              <w:rPr>
                <w:rFonts w:ascii="Times New Roman" w:hAnsi="Times New Roman" w:cs="Times New Roman"/>
                <w:sz w:val="40"/>
                <w:szCs w:val="40"/>
              </w:rPr>
            </w:pPr>
            <w:proofErr w:type="spellStart"/>
            <w:r w:rsidRPr="003624B9">
              <w:rPr>
                <w:rFonts w:ascii="Times New Roman" w:hAnsi="Times New Roman" w:cs="Times New Roman"/>
                <w:b/>
                <w:sz w:val="40"/>
                <w:szCs w:val="40"/>
              </w:rPr>
              <w:t>Мультипликативность</w:t>
            </w:r>
            <w:proofErr w:type="spellEnd"/>
            <w:r w:rsidRPr="003624B9">
              <w:rPr>
                <w:rFonts w:ascii="Times New Roman" w:hAnsi="Times New Roman" w:cs="Times New Roman"/>
                <w:sz w:val="40"/>
                <w:szCs w:val="40"/>
              </w:rPr>
              <w:t xml:space="preserve">.  В </w:t>
            </w:r>
            <w:proofErr w:type="spellStart"/>
            <w:r w:rsidRPr="003624B9">
              <w:rPr>
                <w:rFonts w:ascii="Times New Roman" w:hAnsi="Times New Roman" w:cs="Times New Roman"/>
                <w:sz w:val="40"/>
                <w:szCs w:val="40"/>
              </w:rPr>
              <w:t>большоих</w:t>
            </w:r>
            <w:proofErr w:type="spellEnd"/>
            <w:r w:rsidRPr="003624B9">
              <w:rPr>
                <w:rFonts w:ascii="Times New Roman" w:hAnsi="Times New Roman" w:cs="Times New Roman"/>
                <w:sz w:val="40"/>
                <w:szCs w:val="40"/>
              </w:rPr>
              <w:t xml:space="preserve"> системах как «+</w:t>
            </w:r>
            <w:proofErr w:type="gramStart"/>
            <w:r w:rsidRPr="003624B9">
              <w:rPr>
                <w:rFonts w:ascii="Times New Roman" w:hAnsi="Times New Roman" w:cs="Times New Roman"/>
                <w:sz w:val="40"/>
                <w:szCs w:val="40"/>
              </w:rPr>
              <w:t>»,  так</w:t>
            </w:r>
            <w:proofErr w:type="gramEnd"/>
            <w:r w:rsidRPr="003624B9">
              <w:rPr>
                <w:rFonts w:ascii="Times New Roman" w:hAnsi="Times New Roman" w:cs="Times New Roman"/>
                <w:sz w:val="40"/>
                <w:szCs w:val="40"/>
              </w:rPr>
              <w:t xml:space="preserve"> «-» эффекты обладают способностью не сложения, а умножения.</w:t>
            </w: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26 Свойства больших систем. Целостность. Обособленность</w:t>
            </w:r>
          </w:p>
          <w:p w:rsidR="00EF2CF9" w:rsidRPr="003624B9" w:rsidRDefault="00EF2CF9">
            <w:pPr>
              <w:rPr>
                <w:rFonts w:ascii="Times New Roman" w:hAnsi="Times New Roman" w:cs="Times New Roman"/>
                <w:b/>
                <w:sz w:val="40"/>
                <w:szCs w:val="40"/>
              </w:rPr>
            </w:pPr>
          </w:p>
          <w:p w:rsidR="00EF2CF9" w:rsidRPr="003624B9" w:rsidRDefault="00EF2CF9">
            <w:pPr>
              <w:rPr>
                <w:rFonts w:ascii="Times New Roman" w:hAnsi="Times New Roman" w:cs="Times New Roman"/>
                <w:sz w:val="40"/>
                <w:szCs w:val="40"/>
              </w:rPr>
            </w:pPr>
            <w:r w:rsidRPr="003624B9">
              <w:rPr>
                <w:rFonts w:ascii="Times New Roman" w:hAnsi="Times New Roman" w:cs="Times New Roman"/>
                <w:b/>
                <w:sz w:val="40"/>
                <w:szCs w:val="40"/>
              </w:rPr>
              <w:t>Целостность.</w:t>
            </w:r>
            <w:r w:rsidRPr="003624B9">
              <w:rPr>
                <w:rFonts w:ascii="Times New Roman" w:hAnsi="Times New Roman" w:cs="Times New Roman"/>
                <w:sz w:val="40"/>
                <w:szCs w:val="40"/>
              </w:rPr>
              <w:t xml:space="preserve"> Большие системы существуют как организационно и функционально-целостные образования, в которых каждый элемент выполняет свои функции и при этом нет объективной необходимости дополнения большой системы какими- либо другими элементами.</w:t>
            </w:r>
          </w:p>
          <w:p w:rsidR="00EF2CF9" w:rsidRDefault="00EF2CF9">
            <w:pPr>
              <w:rPr>
                <w:rFonts w:ascii="Times New Roman" w:hAnsi="Times New Roman" w:cs="Times New Roman"/>
                <w:sz w:val="40"/>
                <w:szCs w:val="40"/>
              </w:rPr>
            </w:pPr>
          </w:p>
          <w:p w:rsidR="004161F6" w:rsidRDefault="004161F6">
            <w:pPr>
              <w:rPr>
                <w:rFonts w:ascii="Times New Roman" w:hAnsi="Times New Roman" w:cs="Times New Roman"/>
                <w:sz w:val="40"/>
                <w:szCs w:val="40"/>
              </w:rPr>
            </w:pPr>
          </w:p>
          <w:p w:rsidR="004161F6" w:rsidRPr="003624B9" w:rsidRDefault="004161F6">
            <w:pPr>
              <w:rPr>
                <w:rFonts w:ascii="Times New Roman" w:hAnsi="Times New Roman" w:cs="Times New Roman"/>
                <w:sz w:val="40"/>
                <w:szCs w:val="40"/>
              </w:rPr>
            </w:pPr>
          </w:p>
          <w:p w:rsidR="00EF2CF9" w:rsidRPr="003624B9" w:rsidRDefault="00EF2CF9">
            <w:pPr>
              <w:rPr>
                <w:rFonts w:ascii="Times New Roman" w:hAnsi="Times New Roman" w:cs="Times New Roman"/>
                <w:sz w:val="40"/>
                <w:szCs w:val="40"/>
              </w:rPr>
            </w:pPr>
            <w:r w:rsidRPr="003624B9">
              <w:rPr>
                <w:rFonts w:ascii="Times New Roman" w:hAnsi="Times New Roman" w:cs="Times New Roman"/>
                <w:b/>
                <w:sz w:val="40"/>
                <w:szCs w:val="40"/>
              </w:rPr>
              <w:lastRenderedPageBreak/>
              <w:t>Обособленность.</w:t>
            </w:r>
            <w:r w:rsidRPr="003624B9">
              <w:rPr>
                <w:rFonts w:ascii="Times New Roman" w:hAnsi="Times New Roman" w:cs="Times New Roman"/>
                <w:sz w:val="40"/>
                <w:szCs w:val="40"/>
              </w:rPr>
              <w:t xml:space="preserve">  Больших систем заключается в том, что любая большая система имеет определенные границы самостоятельности, круг полномочий (предприятия, регионы и т.д.).</w:t>
            </w: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lastRenderedPageBreak/>
              <w:t>27 Свойства больших систем. Совместимость. Адаптивность</w:t>
            </w:r>
          </w:p>
          <w:p w:rsidR="00EF2CF9" w:rsidRPr="003624B9" w:rsidRDefault="00EF2CF9">
            <w:pPr>
              <w:rPr>
                <w:rFonts w:ascii="Times New Roman" w:hAnsi="Times New Roman" w:cs="Times New Roman"/>
                <w:sz w:val="40"/>
                <w:szCs w:val="40"/>
              </w:rPr>
            </w:pPr>
            <w:r w:rsidRPr="003624B9">
              <w:rPr>
                <w:rFonts w:ascii="Times New Roman" w:hAnsi="Times New Roman" w:cs="Times New Roman"/>
                <w:b/>
                <w:sz w:val="40"/>
                <w:szCs w:val="40"/>
              </w:rPr>
              <w:t>Совместимость.</w:t>
            </w:r>
            <w:r w:rsidRPr="003624B9">
              <w:rPr>
                <w:rFonts w:ascii="Times New Roman" w:hAnsi="Times New Roman" w:cs="Times New Roman"/>
                <w:sz w:val="40"/>
                <w:szCs w:val="40"/>
              </w:rPr>
              <w:t xml:space="preserve"> Все элементы в большой системе обладают свойствами </w:t>
            </w:r>
            <w:proofErr w:type="spellStart"/>
            <w:r w:rsidRPr="003624B9">
              <w:rPr>
                <w:rFonts w:ascii="Times New Roman" w:hAnsi="Times New Roman" w:cs="Times New Roman"/>
                <w:sz w:val="40"/>
                <w:szCs w:val="40"/>
              </w:rPr>
              <w:t>взаимоприспособляемости</w:t>
            </w:r>
            <w:proofErr w:type="spellEnd"/>
            <w:r w:rsidRPr="003624B9">
              <w:rPr>
                <w:rFonts w:ascii="Times New Roman" w:hAnsi="Times New Roman" w:cs="Times New Roman"/>
                <w:sz w:val="40"/>
                <w:szCs w:val="40"/>
              </w:rPr>
              <w:t xml:space="preserve">. При этом каждая из подсистем </w:t>
            </w:r>
            <w:proofErr w:type="gramStart"/>
            <w:r w:rsidRPr="003624B9">
              <w:rPr>
                <w:rFonts w:ascii="Times New Roman" w:hAnsi="Times New Roman" w:cs="Times New Roman"/>
                <w:sz w:val="40"/>
                <w:szCs w:val="40"/>
              </w:rPr>
              <w:t>должна  быть</w:t>
            </w:r>
            <w:proofErr w:type="gramEnd"/>
            <w:r w:rsidRPr="003624B9">
              <w:rPr>
                <w:rFonts w:ascii="Times New Roman" w:hAnsi="Times New Roman" w:cs="Times New Roman"/>
                <w:sz w:val="40"/>
                <w:szCs w:val="40"/>
              </w:rPr>
              <w:t xml:space="preserve"> совместимой не только с самой большой системой, но и со всеми ее составляющими.</w:t>
            </w:r>
          </w:p>
          <w:p w:rsidR="00EF2CF9" w:rsidRPr="003624B9" w:rsidRDefault="00EF2CF9">
            <w:pPr>
              <w:rPr>
                <w:rFonts w:ascii="Times New Roman" w:hAnsi="Times New Roman" w:cs="Times New Roman"/>
                <w:sz w:val="40"/>
                <w:szCs w:val="40"/>
              </w:rPr>
            </w:pP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 </w:t>
            </w:r>
            <w:r w:rsidRPr="003624B9">
              <w:rPr>
                <w:rFonts w:ascii="Times New Roman" w:hAnsi="Times New Roman" w:cs="Times New Roman"/>
                <w:b/>
                <w:sz w:val="40"/>
                <w:szCs w:val="40"/>
              </w:rPr>
              <w:t>Адаптивность.</w:t>
            </w:r>
            <w:r w:rsidRPr="003624B9">
              <w:rPr>
                <w:rFonts w:ascii="Times New Roman" w:hAnsi="Times New Roman" w:cs="Times New Roman"/>
                <w:sz w:val="40"/>
                <w:szCs w:val="40"/>
              </w:rPr>
              <w:t xml:space="preserve">  Способность больших систем гибко реагировать на изменения внешней среды таким образом, чтобы эффективность и стабильность функционирования системы не изменилось.</w:t>
            </w: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sz w:val="40"/>
                <w:szCs w:val="40"/>
              </w:rPr>
              <w:t xml:space="preserve">28. </w:t>
            </w:r>
            <w:r w:rsidRPr="003624B9">
              <w:rPr>
                <w:rFonts w:ascii="Times New Roman" w:hAnsi="Times New Roman" w:cs="Times New Roman"/>
                <w:b/>
                <w:sz w:val="40"/>
                <w:szCs w:val="40"/>
              </w:rPr>
              <w:t>Свойства больших систем. Свойство обратной связи</w:t>
            </w:r>
          </w:p>
          <w:p w:rsidR="00EF2CF9" w:rsidRPr="003624B9" w:rsidRDefault="00EF2CF9">
            <w:pPr>
              <w:rPr>
                <w:rFonts w:ascii="Times New Roman" w:hAnsi="Times New Roman" w:cs="Times New Roman"/>
                <w:sz w:val="40"/>
                <w:szCs w:val="40"/>
              </w:rPr>
            </w:pPr>
            <w:bookmarkStart w:id="0" w:name="_GoBack"/>
            <w:bookmarkEnd w:id="0"/>
            <w:r w:rsidRPr="003624B9">
              <w:rPr>
                <w:rFonts w:ascii="Times New Roman" w:hAnsi="Times New Roman" w:cs="Times New Roman"/>
                <w:b/>
                <w:sz w:val="40"/>
                <w:szCs w:val="40"/>
              </w:rPr>
              <w:t>Сущность свойства обратной связи</w:t>
            </w:r>
            <w:r w:rsidRPr="003624B9">
              <w:rPr>
                <w:rFonts w:ascii="Times New Roman" w:hAnsi="Times New Roman" w:cs="Times New Roman"/>
                <w:sz w:val="40"/>
                <w:szCs w:val="40"/>
              </w:rPr>
              <w:t xml:space="preserve"> заключается в том, что информация с выхода большой системой поступает на вход для ее дальнейшего использования.</w:t>
            </w:r>
          </w:p>
          <w:p w:rsidR="00EF2CF9" w:rsidRPr="003624B9" w:rsidRDefault="00EF2CF9">
            <w:pPr>
              <w:rPr>
                <w:rFonts w:ascii="Times New Roman" w:hAnsi="Times New Roman" w:cs="Times New Roman"/>
                <w:sz w:val="40"/>
                <w:szCs w:val="40"/>
              </w:rPr>
            </w:pPr>
          </w:p>
        </w:tc>
      </w:tr>
    </w:tbl>
    <w:p w:rsidR="00B229E8" w:rsidRPr="003624B9" w:rsidRDefault="004161F6">
      <w:pPr>
        <w:rPr>
          <w:rFonts w:ascii="Times New Roman" w:hAnsi="Times New Roman" w:cs="Times New Roman"/>
          <w:sz w:val="40"/>
          <w:szCs w:val="40"/>
        </w:rPr>
      </w:pPr>
    </w:p>
    <w:sectPr w:rsidR="00B229E8" w:rsidRPr="003624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FF6"/>
    <w:rsid w:val="003624B9"/>
    <w:rsid w:val="003E0466"/>
    <w:rsid w:val="004161F6"/>
    <w:rsid w:val="00785FF6"/>
    <w:rsid w:val="00907A1B"/>
    <w:rsid w:val="00EF2C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AC3F63-F573-4A8A-AAF5-126CF3789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2CF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F2C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159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632</Words>
  <Characters>3604</Characters>
  <Application>Microsoft Office Word</Application>
  <DocSecurity>0</DocSecurity>
  <Lines>30</Lines>
  <Paragraphs>8</Paragraphs>
  <ScaleCrop>false</ScaleCrop>
  <Company/>
  <LinksUpToDate>false</LinksUpToDate>
  <CharactersWithSpaces>4228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7</cp:revision>
  <dcterms:created xsi:type="dcterms:W3CDTF">2021-02-10T07:56:00Z</dcterms:created>
  <dcterms:modified xsi:type="dcterms:W3CDTF">2021-02-10T08:09:00Z</dcterms:modified>
</cp:coreProperties>
</file>